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D4DB5" w14:textId="29D75E2F" w:rsidR="009C4789" w:rsidRPr="00EF40B1" w:rsidRDefault="00AC304B" w:rsidP="00AC304B">
      <w:pPr>
        <w:bidi/>
        <w:rPr>
          <w:b/>
          <w:bCs/>
          <w:sz w:val="28"/>
          <w:szCs w:val="28"/>
          <w:rtl/>
          <w:lang w:bidi="ar-LB"/>
        </w:rPr>
      </w:pPr>
      <w:r w:rsidRPr="00EF40B1">
        <w:rPr>
          <w:rFonts w:hint="cs"/>
          <w:b/>
          <w:bCs/>
          <w:sz w:val="28"/>
          <w:szCs w:val="28"/>
          <w:rtl/>
          <w:lang w:bidi="ar-LB"/>
        </w:rPr>
        <w:t>أسئلة وأجوبة عن برنامج التعليم لتحقيق النجاح</w:t>
      </w:r>
    </w:p>
    <w:p w14:paraId="4644E90C" w14:textId="77777777" w:rsidR="00D03836" w:rsidRPr="004673EC" w:rsidRDefault="00D03836" w:rsidP="00D03836">
      <w:pPr>
        <w:bidi/>
        <w:rPr>
          <w:b/>
          <w:bCs/>
          <w:rtl/>
          <w:lang w:bidi="ar-LB"/>
        </w:rPr>
      </w:pPr>
    </w:p>
    <w:p w14:paraId="3EE04AC4" w14:textId="751576BA" w:rsidR="00AC304B" w:rsidRPr="00EF40B1" w:rsidRDefault="00AC304B" w:rsidP="00D03836">
      <w:pPr>
        <w:pStyle w:val="ListParagraph"/>
        <w:numPr>
          <w:ilvl w:val="0"/>
          <w:numId w:val="4"/>
        </w:numPr>
        <w:bidi/>
        <w:rPr>
          <w:b/>
          <w:bCs/>
          <w:lang w:bidi="ar-LB"/>
        </w:rPr>
      </w:pPr>
      <w:r w:rsidRPr="00EF40B1">
        <w:rPr>
          <w:rFonts w:hint="cs"/>
          <w:b/>
          <w:bCs/>
          <w:color w:val="1F497D" w:themeColor="text2"/>
          <w:rtl/>
          <w:lang w:bidi="ar-LB"/>
        </w:rPr>
        <w:t>هل أستطيع التقديم على برنامج التعليم لتحقيق النجاح حتى لو  كنت قد تلقيت تدريبات سابقة من المجلس الثقافي البريطاني؟</w:t>
      </w:r>
    </w:p>
    <w:p w14:paraId="76B4FB35" w14:textId="1C8D8EC2" w:rsidR="00AC304B" w:rsidRPr="00D03836" w:rsidRDefault="00AC304B" w:rsidP="00AC304B">
      <w:pPr>
        <w:bidi/>
        <w:rPr>
          <w:color w:val="1F497D" w:themeColor="text2"/>
          <w:rtl/>
          <w:lang w:bidi="ar-LB"/>
        </w:rPr>
      </w:pPr>
      <w:r>
        <w:rPr>
          <w:rFonts w:hint="cs"/>
          <w:rtl/>
          <w:lang w:bidi="ar-LB"/>
        </w:rPr>
        <w:t>نعم</w:t>
      </w:r>
    </w:p>
    <w:p w14:paraId="07C40BD8" w14:textId="41622FE4" w:rsidR="00A0153F" w:rsidRPr="00EF40B1" w:rsidRDefault="00AC304B" w:rsidP="00D03836">
      <w:pPr>
        <w:pStyle w:val="ListParagraph"/>
        <w:numPr>
          <w:ilvl w:val="0"/>
          <w:numId w:val="4"/>
        </w:numPr>
        <w:bidi/>
        <w:rPr>
          <w:b/>
          <w:bCs/>
          <w:color w:val="1F497D" w:themeColor="text2"/>
          <w:lang w:bidi="ar-LB"/>
        </w:rPr>
      </w:pPr>
      <w:r w:rsidRPr="00EF40B1">
        <w:rPr>
          <w:rFonts w:hint="cs"/>
          <w:b/>
          <w:bCs/>
          <w:color w:val="1F497D" w:themeColor="text2"/>
          <w:rtl/>
          <w:lang w:bidi="ar-LB"/>
        </w:rPr>
        <w:t xml:space="preserve">هل سيتم إعطاء شهادات </w:t>
      </w:r>
      <w:r w:rsidR="00A0153F" w:rsidRPr="00EF40B1">
        <w:rPr>
          <w:rFonts w:hint="cs"/>
          <w:b/>
          <w:bCs/>
          <w:color w:val="1F497D" w:themeColor="text2"/>
          <w:rtl/>
          <w:lang w:bidi="ar-LB"/>
        </w:rPr>
        <w:t>ضمن برنامج التعليم لتحقيق النجاح؟</w:t>
      </w:r>
    </w:p>
    <w:p w14:paraId="7932E4C5" w14:textId="77777777" w:rsidR="00A0153F" w:rsidRDefault="00A0153F" w:rsidP="00A0153F">
      <w:pPr>
        <w:bidi/>
        <w:rPr>
          <w:rtl/>
          <w:lang w:bidi="ar-LB"/>
        </w:rPr>
      </w:pPr>
      <w:r>
        <w:rPr>
          <w:rFonts w:hint="cs"/>
          <w:rtl/>
          <w:lang w:bidi="ar-LB"/>
        </w:rPr>
        <w:t>نعم</w:t>
      </w:r>
    </w:p>
    <w:p w14:paraId="61A1619D" w14:textId="77777777" w:rsidR="00A0153F" w:rsidRPr="00EF40B1" w:rsidRDefault="00A0153F" w:rsidP="00D03836">
      <w:pPr>
        <w:pStyle w:val="ListParagraph"/>
        <w:numPr>
          <w:ilvl w:val="0"/>
          <w:numId w:val="4"/>
        </w:numPr>
        <w:bidi/>
        <w:rPr>
          <w:b/>
          <w:bCs/>
          <w:color w:val="1F497D" w:themeColor="text2"/>
          <w:lang w:bidi="ar-LB"/>
        </w:rPr>
      </w:pPr>
      <w:r w:rsidRPr="00EF40B1">
        <w:rPr>
          <w:rFonts w:hint="cs"/>
          <w:b/>
          <w:bCs/>
          <w:color w:val="1F497D" w:themeColor="text2"/>
          <w:rtl/>
          <w:lang w:bidi="ar-LB"/>
        </w:rPr>
        <w:t>هل يمكنني متابعة تدريب منهجية التعليم باللغة العربية؟</w:t>
      </w:r>
    </w:p>
    <w:p w14:paraId="13B9E938" w14:textId="77777777" w:rsidR="00A0153F" w:rsidRDefault="00A0153F" w:rsidP="00A0153F">
      <w:pPr>
        <w:bidi/>
        <w:rPr>
          <w:rtl/>
          <w:lang w:bidi="ar-LB"/>
        </w:rPr>
      </w:pPr>
      <w:r>
        <w:rPr>
          <w:rFonts w:hint="cs"/>
          <w:rtl/>
          <w:lang w:bidi="ar-LB"/>
        </w:rPr>
        <w:t>نعم</w:t>
      </w:r>
    </w:p>
    <w:p w14:paraId="7DAA580D" w14:textId="073657AD" w:rsidR="00AC304B" w:rsidRPr="00EF40B1" w:rsidRDefault="00A0153F" w:rsidP="00D03836">
      <w:pPr>
        <w:pStyle w:val="ListParagraph"/>
        <w:numPr>
          <w:ilvl w:val="0"/>
          <w:numId w:val="4"/>
        </w:numPr>
        <w:bidi/>
        <w:rPr>
          <w:b/>
          <w:bCs/>
          <w:color w:val="1F497D" w:themeColor="text2"/>
          <w:lang w:bidi="ar-LB"/>
        </w:rPr>
      </w:pPr>
      <w:r w:rsidRPr="00EF40B1">
        <w:rPr>
          <w:rFonts w:hint="cs"/>
          <w:b/>
          <w:bCs/>
          <w:color w:val="1F497D" w:themeColor="text2"/>
          <w:rtl/>
          <w:lang w:bidi="ar-LB"/>
        </w:rPr>
        <w:t>كيف سيحدد المجلس الثقافي البريطاني مستوى اللغة الانكليزية لمعلمي مادة اللغة الانكليزية؟</w:t>
      </w:r>
      <w:r w:rsidR="00AC304B" w:rsidRPr="00EF40B1">
        <w:rPr>
          <w:rFonts w:hint="cs"/>
          <w:b/>
          <w:bCs/>
          <w:color w:val="1F497D" w:themeColor="text2"/>
          <w:rtl/>
          <w:lang w:bidi="ar-LB"/>
        </w:rPr>
        <w:t xml:space="preserve"> </w:t>
      </w:r>
    </w:p>
    <w:p w14:paraId="325B3C0D" w14:textId="15C298A8" w:rsidR="00A0153F" w:rsidRDefault="00A0153F" w:rsidP="00A0153F">
      <w:pPr>
        <w:bidi/>
        <w:rPr>
          <w:rtl/>
          <w:lang w:bidi="ar-LB"/>
        </w:rPr>
      </w:pPr>
      <w:r>
        <w:rPr>
          <w:rFonts w:hint="cs"/>
          <w:rtl/>
          <w:lang w:bidi="ar-LB"/>
        </w:rPr>
        <w:t>سيقوم المجلس الثقافي البريطاني بعمل فحص عبر الانترنت لتحديد مستوى اللغة لدى معلمي اللغة الانكليزية</w:t>
      </w:r>
    </w:p>
    <w:p w14:paraId="3C952DB8" w14:textId="77777777" w:rsidR="00A0153F" w:rsidRPr="00EF40B1" w:rsidRDefault="00A0153F" w:rsidP="00D03836">
      <w:pPr>
        <w:pStyle w:val="ListParagraph"/>
        <w:numPr>
          <w:ilvl w:val="0"/>
          <w:numId w:val="4"/>
        </w:numPr>
        <w:bidi/>
        <w:rPr>
          <w:b/>
          <w:bCs/>
          <w:color w:val="1F497D" w:themeColor="text2"/>
          <w:lang w:bidi="ar-LB"/>
        </w:rPr>
      </w:pPr>
      <w:r w:rsidRPr="00EF40B1">
        <w:rPr>
          <w:rFonts w:hint="cs"/>
          <w:b/>
          <w:bCs/>
          <w:color w:val="1F497D" w:themeColor="text2"/>
          <w:rtl/>
          <w:lang w:bidi="ar-LB"/>
        </w:rPr>
        <w:t>كيف سيتم تقييم الطلبات التي يتم تقديمها؟</w:t>
      </w:r>
    </w:p>
    <w:p w14:paraId="1BED0A7E" w14:textId="77777777" w:rsidR="00A0153F" w:rsidRDefault="00A0153F" w:rsidP="00A0153F">
      <w:pPr>
        <w:bidi/>
        <w:rPr>
          <w:rtl/>
          <w:lang w:bidi="ar-LB"/>
        </w:rPr>
      </w:pPr>
      <w:r>
        <w:rPr>
          <w:rFonts w:hint="cs"/>
          <w:rtl/>
          <w:lang w:bidi="ar-LB"/>
        </w:rPr>
        <w:t>معايير الاختيار لتدريب منهجية التعليم:</w:t>
      </w:r>
    </w:p>
    <w:p w14:paraId="6440CD25" w14:textId="77777777" w:rsidR="00A0153F" w:rsidRPr="00A0153F" w:rsidRDefault="00A0153F" w:rsidP="00A0153F">
      <w:pPr>
        <w:bidi/>
        <w:spacing w:after="375"/>
        <w:rPr>
          <w:lang w:bidi="ar-LB"/>
        </w:rPr>
      </w:pPr>
      <w:r w:rsidRPr="00A0153F">
        <w:rPr>
          <w:rtl/>
          <w:lang w:bidi="ar-LB"/>
        </w:rPr>
        <w:t>سيتم تقييم الطلبات من قبل لجنة مختصة تتضمن مدّربين وخبراء من المجلس الثقافي البريطاني على المعايير التالية</w:t>
      </w:r>
      <w:r w:rsidRPr="00A0153F">
        <w:rPr>
          <w:lang w:bidi="ar-LB"/>
        </w:rPr>
        <w:t>:</w:t>
      </w:r>
    </w:p>
    <w:p w14:paraId="250AE301" w14:textId="77777777" w:rsidR="00A0153F" w:rsidRPr="00A0153F" w:rsidRDefault="00A0153F" w:rsidP="00A0153F">
      <w:pPr>
        <w:numPr>
          <w:ilvl w:val="0"/>
          <w:numId w:val="2"/>
        </w:numPr>
        <w:bidi/>
        <w:spacing w:after="72" w:line="240" w:lineRule="auto"/>
        <w:ind w:left="300" w:right="300"/>
        <w:rPr>
          <w:lang w:bidi="ar-LB"/>
        </w:rPr>
      </w:pPr>
      <w:r w:rsidRPr="00A0153F">
        <w:rPr>
          <w:rtl/>
          <w:lang w:bidi="ar-LB"/>
        </w:rPr>
        <w:t xml:space="preserve">مدى علاقة تجارب المرشح السابقة بموضوع التدريب </w:t>
      </w:r>
    </w:p>
    <w:p w14:paraId="2DB359AF" w14:textId="77777777" w:rsidR="00A0153F" w:rsidRPr="00A0153F" w:rsidRDefault="00A0153F" w:rsidP="00A0153F">
      <w:pPr>
        <w:numPr>
          <w:ilvl w:val="0"/>
          <w:numId w:val="2"/>
        </w:numPr>
        <w:bidi/>
        <w:spacing w:after="72" w:line="240" w:lineRule="auto"/>
        <w:ind w:left="300" w:right="300"/>
        <w:rPr>
          <w:lang w:bidi="ar-LB"/>
        </w:rPr>
      </w:pPr>
      <w:r w:rsidRPr="00A0153F">
        <w:rPr>
          <w:rtl/>
          <w:lang w:bidi="ar-LB"/>
        </w:rPr>
        <w:t>حوافز المرشح للمشاركة في التدريب</w:t>
      </w:r>
    </w:p>
    <w:p w14:paraId="62A0B177" w14:textId="01BC4469" w:rsidR="00A0153F" w:rsidRDefault="00A0153F" w:rsidP="00D141FE">
      <w:pPr>
        <w:numPr>
          <w:ilvl w:val="0"/>
          <w:numId w:val="2"/>
        </w:numPr>
        <w:bidi/>
        <w:spacing w:after="72" w:line="240" w:lineRule="auto"/>
        <w:ind w:left="300" w:right="300"/>
        <w:rPr>
          <w:rtl/>
          <w:lang w:bidi="ar-LB"/>
        </w:rPr>
      </w:pPr>
      <w:r w:rsidRPr="00A0153F">
        <w:rPr>
          <w:rtl/>
          <w:lang w:bidi="ar-LB"/>
        </w:rPr>
        <w:t>تجسيد واضح ودقيق لكيفية الاستفادة من التدريب للمساهمة بتحسين نوعية التعليم في الصف</w:t>
      </w:r>
      <w:r>
        <w:rPr>
          <w:rFonts w:hint="cs"/>
          <w:rtl/>
          <w:lang w:bidi="ar-LB"/>
        </w:rPr>
        <w:t xml:space="preserve"> في الطلب المقدّم</w:t>
      </w:r>
    </w:p>
    <w:p w14:paraId="28461326" w14:textId="2E99286B" w:rsidR="00A0153F" w:rsidRPr="00EF40B1" w:rsidRDefault="00A0153F" w:rsidP="00D03836">
      <w:pPr>
        <w:pStyle w:val="ListParagraph"/>
        <w:numPr>
          <w:ilvl w:val="0"/>
          <w:numId w:val="4"/>
        </w:numPr>
        <w:bidi/>
        <w:spacing w:after="72" w:line="240" w:lineRule="auto"/>
        <w:ind w:right="300"/>
        <w:rPr>
          <w:b/>
          <w:bCs/>
          <w:color w:val="1F497D" w:themeColor="text2"/>
          <w:lang w:bidi="ar-LB"/>
        </w:rPr>
      </w:pPr>
      <w:r w:rsidRPr="00EF40B1">
        <w:rPr>
          <w:rFonts w:hint="cs"/>
          <w:b/>
          <w:bCs/>
          <w:color w:val="1F497D" w:themeColor="text2"/>
          <w:rtl/>
          <w:lang w:bidi="ar-LB"/>
        </w:rPr>
        <w:t>هل سيتم النظر إلى طل</w:t>
      </w:r>
      <w:r w:rsidR="00D141FE">
        <w:rPr>
          <w:rFonts w:hint="cs"/>
          <w:b/>
          <w:bCs/>
          <w:color w:val="1F497D" w:themeColor="text2"/>
          <w:rtl/>
          <w:lang w:bidi="ar-LB"/>
        </w:rPr>
        <w:t>ب</w:t>
      </w:r>
      <w:bookmarkStart w:id="0" w:name="_GoBack"/>
      <w:bookmarkEnd w:id="0"/>
      <w:r w:rsidRPr="00EF40B1">
        <w:rPr>
          <w:rFonts w:hint="cs"/>
          <w:b/>
          <w:bCs/>
          <w:color w:val="1F497D" w:themeColor="text2"/>
          <w:rtl/>
          <w:lang w:bidi="ar-LB"/>
        </w:rPr>
        <w:t>ي إذا كان ناقصا بعض الأجوبة؟</w:t>
      </w:r>
    </w:p>
    <w:p w14:paraId="6A08430D" w14:textId="32BA1461" w:rsidR="00A0153F" w:rsidRDefault="00A0153F" w:rsidP="00A0153F">
      <w:pPr>
        <w:bidi/>
        <w:spacing w:after="72" w:line="240" w:lineRule="auto"/>
        <w:ind w:right="300"/>
        <w:rPr>
          <w:rtl/>
          <w:lang w:bidi="ar-LB"/>
        </w:rPr>
      </w:pPr>
      <w:r>
        <w:rPr>
          <w:rFonts w:hint="cs"/>
          <w:rtl/>
          <w:lang w:bidi="ar-LB"/>
        </w:rPr>
        <w:t xml:space="preserve">كلا يجب أن يتم ملأ جميع </w:t>
      </w:r>
      <w:r w:rsidR="00C33B8C">
        <w:rPr>
          <w:rFonts w:hint="cs"/>
          <w:rtl/>
          <w:lang w:bidi="ar-LB"/>
        </w:rPr>
        <w:t>المعلومات وإلا لن يتم النظر في الطلب المقدّم.</w:t>
      </w:r>
    </w:p>
    <w:p w14:paraId="27AC9F96" w14:textId="787DED8F" w:rsidR="00C33B8C" w:rsidRPr="00EF40B1" w:rsidRDefault="00C33B8C" w:rsidP="00D03836">
      <w:pPr>
        <w:pStyle w:val="ListParagraph"/>
        <w:numPr>
          <w:ilvl w:val="0"/>
          <w:numId w:val="4"/>
        </w:numPr>
        <w:bidi/>
        <w:spacing w:after="72" w:line="240" w:lineRule="auto"/>
        <w:ind w:right="300"/>
        <w:rPr>
          <w:b/>
          <w:bCs/>
          <w:color w:val="1F497D" w:themeColor="text2"/>
          <w:lang w:bidi="ar-LB"/>
        </w:rPr>
      </w:pPr>
      <w:r w:rsidRPr="00EF40B1">
        <w:rPr>
          <w:rFonts w:hint="cs"/>
          <w:b/>
          <w:bCs/>
          <w:color w:val="1F497D" w:themeColor="text2"/>
          <w:rtl/>
          <w:lang w:bidi="ar-LB"/>
        </w:rPr>
        <w:t>هل يمكنني فتح طلب التقديم من الموبايل؟</w:t>
      </w:r>
    </w:p>
    <w:p w14:paraId="120F897A" w14:textId="24F1916A" w:rsidR="00C33B8C" w:rsidRPr="00A0153F" w:rsidRDefault="00C33B8C" w:rsidP="00D03836">
      <w:pPr>
        <w:bidi/>
        <w:spacing w:after="72" w:line="240" w:lineRule="auto"/>
        <w:ind w:right="300"/>
        <w:rPr>
          <w:lang w:bidi="ar-LB"/>
        </w:rPr>
      </w:pPr>
      <w:r>
        <w:rPr>
          <w:rFonts w:hint="cs"/>
          <w:rtl/>
          <w:lang w:bidi="ar-LB"/>
        </w:rPr>
        <w:t>نعم ولكن لتتكمن من تحميل الملف و تعبئته وإعادة إرساله إلى الإيميل المطلوب يرجى استعمال الكومبيوتر أو اللابتوب لضمان التقديم الجيد والالتزام بمعاييرالطلب.</w:t>
      </w:r>
    </w:p>
    <w:p w14:paraId="2CC9FBE1" w14:textId="77777777" w:rsidR="00A0153F" w:rsidRPr="00A0153F" w:rsidRDefault="00A0153F" w:rsidP="00A0153F">
      <w:pPr>
        <w:bidi/>
        <w:rPr>
          <w:lang w:val="en-US" w:bidi="ar-LB"/>
        </w:rPr>
      </w:pPr>
    </w:p>
    <w:sectPr w:rsidR="00A0153F" w:rsidRPr="00A01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07AE2" w14:textId="77777777" w:rsidR="00D141FE" w:rsidRDefault="00D141FE" w:rsidP="00D141FE">
      <w:pPr>
        <w:spacing w:after="0" w:line="240" w:lineRule="auto"/>
      </w:pPr>
      <w:r>
        <w:separator/>
      </w:r>
    </w:p>
  </w:endnote>
  <w:endnote w:type="continuationSeparator" w:id="0">
    <w:p w14:paraId="67F8A793" w14:textId="77777777" w:rsidR="00D141FE" w:rsidRDefault="00D141FE" w:rsidP="00D1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19B78" w14:textId="77777777" w:rsidR="00D141FE" w:rsidRDefault="00D141FE" w:rsidP="00D141FE">
      <w:pPr>
        <w:spacing w:after="0" w:line="240" w:lineRule="auto"/>
      </w:pPr>
      <w:r>
        <w:separator/>
      </w:r>
    </w:p>
  </w:footnote>
  <w:footnote w:type="continuationSeparator" w:id="0">
    <w:p w14:paraId="7CDF9F21" w14:textId="77777777" w:rsidR="00D141FE" w:rsidRDefault="00D141FE" w:rsidP="00D1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152E"/>
    <w:multiLevelType w:val="hybridMultilevel"/>
    <w:tmpl w:val="4A1432F2"/>
    <w:lvl w:ilvl="0" w:tplc="7F987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C22"/>
    <w:multiLevelType w:val="hybridMultilevel"/>
    <w:tmpl w:val="1DC8EEFE"/>
    <w:lvl w:ilvl="0" w:tplc="3DD0E3F8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62061"/>
    <w:multiLevelType w:val="hybridMultilevel"/>
    <w:tmpl w:val="9872D1D0"/>
    <w:lvl w:ilvl="0" w:tplc="5ECE89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F02B2C"/>
    <w:multiLevelType w:val="multilevel"/>
    <w:tmpl w:val="035E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4B"/>
    <w:rsid w:val="0000171F"/>
    <w:rsid w:val="00014C28"/>
    <w:rsid w:val="000156A5"/>
    <w:rsid w:val="00051885"/>
    <w:rsid w:val="00051F1D"/>
    <w:rsid w:val="00056A83"/>
    <w:rsid w:val="00063196"/>
    <w:rsid w:val="00082F78"/>
    <w:rsid w:val="00096B20"/>
    <w:rsid w:val="000C0206"/>
    <w:rsid w:val="000D53A2"/>
    <w:rsid w:val="000E2B8E"/>
    <w:rsid w:val="00110852"/>
    <w:rsid w:val="00120BA3"/>
    <w:rsid w:val="00137132"/>
    <w:rsid w:val="0015199D"/>
    <w:rsid w:val="00155DEF"/>
    <w:rsid w:val="001605B5"/>
    <w:rsid w:val="00176366"/>
    <w:rsid w:val="001B72F2"/>
    <w:rsid w:val="001E58B7"/>
    <w:rsid w:val="001F5B0B"/>
    <w:rsid w:val="00206BAE"/>
    <w:rsid w:val="00207029"/>
    <w:rsid w:val="00224F68"/>
    <w:rsid w:val="00237705"/>
    <w:rsid w:val="00252364"/>
    <w:rsid w:val="00263049"/>
    <w:rsid w:val="0028151E"/>
    <w:rsid w:val="00284ADC"/>
    <w:rsid w:val="002D2BBD"/>
    <w:rsid w:val="00304BF9"/>
    <w:rsid w:val="0031124D"/>
    <w:rsid w:val="00320FEB"/>
    <w:rsid w:val="00332F3A"/>
    <w:rsid w:val="00344677"/>
    <w:rsid w:val="003C22B8"/>
    <w:rsid w:val="003F681C"/>
    <w:rsid w:val="00401799"/>
    <w:rsid w:val="0041461B"/>
    <w:rsid w:val="00421E57"/>
    <w:rsid w:val="00424225"/>
    <w:rsid w:val="00444AFF"/>
    <w:rsid w:val="00447C3A"/>
    <w:rsid w:val="00465AE2"/>
    <w:rsid w:val="004673EC"/>
    <w:rsid w:val="004726F1"/>
    <w:rsid w:val="004741EF"/>
    <w:rsid w:val="004B14DE"/>
    <w:rsid w:val="004D0DE7"/>
    <w:rsid w:val="004E1285"/>
    <w:rsid w:val="004E5947"/>
    <w:rsid w:val="004E7FC2"/>
    <w:rsid w:val="00586D1E"/>
    <w:rsid w:val="00591A97"/>
    <w:rsid w:val="005B0860"/>
    <w:rsid w:val="005C6CD5"/>
    <w:rsid w:val="005F65FD"/>
    <w:rsid w:val="00627262"/>
    <w:rsid w:val="00640054"/>
    <w:rsid w:val="00652086"/>
    <w:rsid w:val="006A79AF"/>
    <w:rsid w:val="006B5700"/>
    <w:rsid w:val="006C34E4"/>
    <w:rsid w:val="006D48D4"/>
    <w:rsid w:val="006F1DE6"/>
    <w:rsid w:val="006F5115"/>
    <w:rsid w:val="00733C27"/>
    <w:rsid w:val="007A2AF8"/>
    <w:rsid w:val="007A49CE"/>
    <w:rsid w:val="008042B2"/>
    <w:rsid w:val="00811265"/>
    <w:rsid w:val="00833BF1"/>
    <w:rsid w:val="00836EA6"/>
    <w:rsid w:val="0085235F"/>
    <w:rsid w:val="00881F8E"/>
    <w:rsid w:val="008A20C3"/>
    <w:rsid w:val="008C2D77"/>
    <w:rsid w:val="008D5BA8"/>
    <w:rsid w:val="008E2C4C"/>
    <w:rsid w:val="00906DD1"/>
    <w:rsid w:val="00942107"/>
    <w:rsid w:val="0094456F"/>
    <w:rsid w:val="009626B2"/>
    <w:rsid w:val="009C4789"/>
    <w:rsid w:val="009D68B4"/>
    <w:rsid w:val="009E52FA"/>
    <w:rsid w:val="00A0153F"/>
    <w:rsid w:val="00A15880"/>
    <w:rsid w:val="00A30AD3"/>
    <w:rsid w:val="00A50F13"/>
    <w:rsid w:val="00A71101"/>
    <w:rsid w:val="00AB7046"/>
    <w:rsid w:val="00AC304B"/>
    <w:rsid w:val="00AE3E14"/>
    <w:rsid w:val="00B26519"/>
    <w:rsid w:val="00B3580C"/>
    <w:rsid w:val="00B70374"/>
    <w:rsid w:val="00B75C19"/>
    <w:rsid w:val="00B76264"/>
    <w:rsid w:val="00BB32A3"/>
    <w:rsid w:val="00BC11F1"/>
    <w:rsid w:val="00C156E7"/>
    <w:rsid w:val="00C20145"/>
    <w:rsid w:val="00C253A6"/>
    <w:rsid w:val="00C33B8C"/>
    <w:rsid w:val="00C422AF"/>
    <w:rsid w:val="00C61609"/>
    <w:rsid w:val="00D03836"/>
    <w:rsid w:val="00D0735D"/>
    <w:rsid w:val="00D12C2E"/>
    <w:rsid w:val="00D141FE"/>
    <w:rsid w:val="00D2041E"/>
    <w:rsid w:val="00D20F30"/>
    <w:rsid w:val="00D21DF3"/>
    <w:rsid w:val="00D42BA4"/>
    <w:rsid w:val="00D712B9"/>
    <w:rsid w:val="00DE336A"/>
    <w:rsid w:val="00E118B0"/>
    <w:rsid w:val="00E166FE"/>
    <w:rsid w:val="00E22FF2"/>
    <w:rsid w:val="00E470D3"/>
    <w:rsid w:val="00E54B9F"/>
    <w:rsid w:val="00E67A6F"/>
    <w:rsid w:val="00E976EF"/>
    <w:rsid w:val="00EC7AC8"/>
    <w:rsid w:val="00ED3D5D"/>
    <w:rsid w:val="00EF40B1"/>
    <w:rsid w:val="00F02B99"/>
    <w:rsid w:val="00F174AD"/>
    <w:rsid w:val="00F94A6E"/>
    <w:rsid w:val="00FB0C96"/>
    <w:rsid w:val="00FB0E63"/>
    <w:rsid w:val="00FC27BC"/>
    <w:rsid w:val="00FE1155"/>
    <w:rsid w:val="00FF4C7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7510F"/>
  <w15:chartTrackingRefBased/>
  <w15:docId w15:val="{CA0E939F-4FED-44AC-8689-0735400F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Esso, Micheline (Lebanon)</dc:creator>
  <cp:keywords/>
  <dc:description/>
  <cp:lastModifiedBy>Esso, Micheline (Lebanon)</cp:lastModifiedBy>
  <cp:revision>4</cp:revision>
  <dcterms:created xsi:type="dcterms:W3CDTF">2019-07-24T06:36:00Z</dcterms:created>
  <dcterms:modified xsi:type="dcterms:W3CDTF">2020-11-23T11:20:00Z</dcterms:modified>
</cp:coreProperties>
</file>